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rPr>
        <w:t>Mihajlo Bora Garic / 1635 / Prep-H</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rPr>
        <w:t>Ms. St. Claire</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rPr>
        <w:t xml:space="preserve">22.10.2015 </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rPr>
        <w:t xml:space="preserve">                                                                  Poem Response</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rPr>
        <w:t>My ideas of fog, ice and fire have indeed changed after I read the poems. I thought of Ice as just a normal thing we put in our beverages to make them cold and ice that comes in the winter. The poem really showed me the deadly side of ice. I like how the poem uses ice to define hate. I agree with this metaphor because I think ice is more like cold hatred then fury. I find fire can be used as fury or rage. But when it comes to ice, ice is the scariest thing to me. Because people can keep fire in them  and it eventually turns into ice. This is what makes it so deadly and scary. When it comes to fire, I always thought it was a symbol of anger. The burning flames brewing inside you. The poem hasn</w:t>
      </w:r>
      <w:r>
        <w:rPr>
          <w:rFonts w:ascii="Times New Roman" w:hAnsi="Times New Roman" w:hint="default"/>
          <w:sz w:val="24"/>
          <w:szCs w:val="24"/>
          <w:rtl w:val="0"/>
        </w:rPr>
        <w:t>’</w:t>
      </w:r>
      <w:r>
        <w:rPr>
          <w:rFonts w:ascii="Times New Roman" w:hAnsi="Times New Roman"/>
          <w:sz w:val="24"/>
          <w:szCs w:val="24"/>
          <w:rtl w:val="0"/>
        </w:rPr>
        <w:t>t really changed my idea about it, in fact it has made me think all the more that fire is a symbol of anger, and it would bring the end of our world easily.</w:t>
      </w:r>
    </w:p>
    <w:p>
      <w:pPr>
        <w:pStyle w:val="Body"/>
        <w:spacing w:line="480" w:lineRule="auto"/>
      </w:pPr>
      <w:r>
        <w:rPr>
          <w:rFonts w:ascii="Times New Roman" w:cs="Times New Roman" w:hAnsi="Times New Roman" w:eastAsia="Times New Roman"/>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